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5A6" w:rsidRDefault="001125A6" w:rsidP="001125A6">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1125A6" w:rsidRDefault="001125A6" w:rsidP="001125A6">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1125A6" w:rsidRDefault="001125A6" w:rsidP="001125A6">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1125A6" w:rsidRDefault="001125A6" w:rsidP="001125A6">
      <w:pPr>
        <w:rPr>
          <w:rFonts w:ascii="Times New Roman" w:hAnsi="Times New Roman" w:cs="Times New Roman"/>
          <w:sz w:val="28"/>
          <w:szCs w:val="28"/>
        </w:rPr>
      </w:pPr>
    </w:p>
    <w:p w:rsidR="001125A6" w:rsidRDefault="001125A6" w:rsidP="001125A6">
      <w:pPr>
        <w:rPr>
          <w:rFonts w:ascii="Times New Roman" w:hAnsi="Times New Roman" w:cs="Times New Roman"/>
          <w:sz w:val="28"/>
          <w:szCs w:val="28"/>
        </w:rPr>
      </w:pPr>
    </w:p>
    <w:p w:rsidR="001125A6" w:rsidRDefault="001125A6" w:rsidP="001125A6">
      <w:pPr>
        <w:spacing w:line="240" w:lineRule="exact"/>
        <w:rPr>
          <w:rFonts w:ascii="Times New Roman" w:hAnsi="Times New Roman" w:cs="Times New Roman"/>
          <w:sz w:val="28"/>
          <w:szCs w:val="28"/>
        </w:rPr>
      </w:pPr>
      <w:r>
        <w:rPr>
          <w:rFonts w:ascii="Times New Roman" w:hAnsi="Times New Roman" w:cs="Times New Roman"/>
          <w:sz w:val="28"/>
          <w:szCs w:val="28"/>
        </w:rPr>
        <w:t>26 июня 2020 г.                               г. Ипатово                                              № 806</w:t>
      </w:r>
    </w:p>
    <w:p w:rsidR="001125A6" w:rsidRDefault="001125A6" w:rsidP="001125A6">
      <w:pPr>
        <w:spacing w:line="240" w:lineRule="exact"/>
        <w:rPr>
          <w:rFonts w:ascii="Times New Roman" w:hAnsi="Times New Roman" w:cs="Times New Roman"/>
          <w:sz w:val="28"/>
          <w:szCs w:val="28"/>
        </w:rPr>
      </w:pPr>
    </w:p>
    <w:p w:rsidR="001125A6" w:rsidRDefault="001125A6" w:rsidP="001125A6">
      <w:pPr>
        <w:spacing w:line="240" w:lineRule="exact"/>
        <w:rPr>
          <w:rFonts w:ascii="Times New Roman" w:hAnsi="Times New Roman" w:cs="Times New Roman"/>
          <w:sz w:val="28"/>
          <w:szCs w:val="28"/>
        </w:rPr>
      </w:pPr>
    </w:p>
    <w:p w:rsidR="00E62C2E" w:rsidRPr="00E62C2E" w:rsidRDefault="00E62C2E" w:rsidP="00E62C2E">
      <w:pPr>
        <w:spacing w:line="240" w:lineRule="exact"/>
        <w:rPr>
          <w:rFonts w:ascii="Times New Roman" w:hAnsi="Times New Roman" w:cs="Times New Roman"/>
          <w:sz w:val="28"/>
          <w:szCs w:val="28"/>
        </w:rPr>
      </w:pPr>
      <w:r w:rsidRPr="00E62C2E">
        <w:rPr>
          <w:rFonts w:ascii="Times New Roman" w:hAnsi="Times New Roman" w:cs="Times New Roman"/>
          <w:sz w:val="28"/>
          <w:szCs w:val="28"/>
        </w:rPr>
        <w:t xml:space="preserve">О создании комиссии по повышению эффективности осуществления закупок товаров, работ, услуг для обеспечения муниципальных нужд Ипатовского городского округа Ставропольского края </w:t>
      </w:r>
    </w:p>
    <w:p w:rsidR="00E62C2E" w:rsidRPr="00E62C2E" w:rsidRDefault="00E62C2E" w:rsidP="00E62C2E">
      <w:pPr>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В соответствии с Федеральным законом от 05 апреля 2018 г. №44-ФЗ «О контрактной системе в сфере закупок товаров, работ, услуг для обеспечения государственных и муниципальных нужд», решением Думы Ипатовского городского округа Ставропольского края от 26 декабря 2017 г. № 117 «О полномочиях в сфере закупок товаров, работ, услуг», Уставом Ипатовского городского округа Ставропольского края, утвержденным решением Думы Ипатовского городского округа Ставропольского края от 26 октября 2017 г. №</w:t>
      </w:r>
      <w:r>
        <w:rPr>
          <w:rFonts w:ascii="Times New Roman" w:hAnsi="Times New Roman" w:cs="Times New Roman"/>
          <w:sz w:val="28"/>
          <w:szCs w:val="28"/>
        </w:rPr>
        <w:t xml:space="preserve"> </w:t>
      </w:r>
      <w:r w:rsidRPr="00E62C2E">
        <w:rPr>
          <w:rFonts w:ascii="Times New Roman" w:hAnsi="Times New Roman" w:cs="Times New Roman"/>
          <w:sz w:val="28"/>
          <w:szCs w:val="28"/>
        </w:rPr>
        <w:t>28, в целях повышения эффективности, результативности осуществления закупок товаров, работ, услуг для обеспечения муниципальных нужд Ипатовского городского округа Ставропольского края на стадии планирования закупок, администрация Ипатовского городского округа Ставропольского края</w:t>
      </w:r>
    </w:p>
    <w:p w:rsidR="00E62C2E" w:rsidRPr="00E62C2E" w:rsidRDefault="00E62C2E" w:rsidP="00E62C2E">
      <w:pPr>
        <w:rPr>
          <w:rFonts w:ascii="Times New Roman" w:hAnsi="Times New Roman" w:cs="Times New Roman"/>
          <w:sz w:val="28"/>
          <w:szCs w:val="28"/>
        </w:rPr>
      </w:pPr>
    </w:p>
    <w:p w:rsidR="00E62C2E" w:rsidRPr="00E62C2E" w:rsidRDefault="00E62C2E" w:rsidP="00E62C2E">
      <w:pPr>
        <w:rPr>
          <w:rFonts w:ascii="Times New Roman" w:hAnsi="Times New Roman" w:cs="Times New Roman"/>
          <w:sz w:val="28"/>
          <w:szCs w:val="28"/>
        </w:rPr>
      </w:pPr>
      <w:r w:rsidRPr="00E62C2E">
        <w:rPr>
          <w:rFonts w:ascii="Times New Roman" w:hAnsi="Times New Roman" w:cs="Times New Roman"/>
          <w:sz w:val="28"/>
          <w:szCs w:val="28"/>
        </w:rPr>
        <w:t>ПОСТАНОВЛЯЕТ:</w:t>
      </w:r>
    </w:p>
    <w:p w:rsidR="00E62C2E" w:rsidRPr="00E62C2E" w:rsidRDefault="00E62C2E" w:rsidP="00E62C2E">
      <w:pPr>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1. Создать комиссию по повышению эффект</w:t>
      </w:r>
      <w:r>
        <w:rPr>
          <w:rFonts w:ascii="Times New Roman" w:hAnsi="Times New Roman" w:cs="Times New Roman"/>
          <w:sz w:val="28"/>
          <w:szCs w:val="28"/>
        </w:rPr>
        <w:t xml:space="preserve">ивности осуществления </w:t>
      </w:r>
      <w:proofErr w:type="gramStart"/>
      <w:r>
        <w:rPr>
          <w:rFonts w:ascii="Times New Roman" w:hAnsi="Times New Roman" w:cs="Times New Roman"/>
          <w:sz w:val="28"/>
          <w:szCs w:val="28"/>
        </w:rPr>
        <w:t>за-</w:t>
      </w:r>
      <w:proofErr w:type="spellStart"/>
      <w:r>
        <w:rPr>
          <w:rFonts w:ascii="Times New Roman" w:hAnsi="Times New Roman" w:cs="Times New Roman"/>
          <w:sz w:val="28"/>
          <w:szCs w:val="28"/>
        </w:rPr>
        <w:t>купок</w:t>
      </w:r>
      <w:proofErr w:type="spellEnd"/>
      <w:proofErr w:type="gramEnd"/>
      <w:r>
        <w:rPr>
          <w:rFonts w:ascii="Times New Roman" w:hAnsi="Times New Roman" w:cs="Times New Roman"/>
          <w:sz w:val="28"/>
          <w:szCs w:val="28"/>
        </w:rPr>
        <w:t xml:space="preserve"> </w:t>
      </w:r>
      <w:r w:rsidRPr="00E62C2E">
        <w:rPr>
          <w:rFonts w:ascii="Times New Roman" w:hAnsi="Times New Roman" w:cs="Times New Roman"/>
          <w:sz w:val="28"/>
          <w:szCs w:val="28"/>
        </w:rPr>
        <w:t>товаров, работ, услуг для обеспечения муниципальных нужд Ипатовского городского округа Ставропольского края (далее - Комиссия).</w:t>
      </w:r>
    </w:p>
    <w:p w:rsidR="00E62C2E" w:rsidRDefault="00E62C2E" w:rsidP="00E62C2E">
      <w:pPr>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2. Утвердить прилагаемые:</w:t>
      </w:r>
    </w:p>
    <w:p w:rsidR="00E62C2E" w:rsidRPr="00E62C2E" w:rsidRDefault="00E62C2E" w:rsidP="00E62C2E">
      <w:pPr>
        <w:ind w:firstLine="708"/>
        <w:rPr>
          <w:rFonts w:ascii="Times New Roman" w:hAnsi="Times New Roman" w:cs="Times New Roman"/>
          <w:sz w:val="28"/>
          <w:szCs w:val="28"/>
        </w:rPr>
      </w:pPr>
      <w:r>
        <w:rPr>
          <w:rFonts w:ascii="Times New Roman" w:hAnsi="Times New Roman" w:cs="Times New Roman"/>
          <w:sz w:val="28"/>
          <w:szCs w:val="28"/>
        </w:rPr>
        <w:t xml:space="preserve">2.1. </w:t>
      </w:r>
      <w:r w:rsidRPr="00E62C2E">
        <w:rPr>
          <w:rFonts w:ascii="Times New Roman" w:hAnsi="Times New Roman" w:cs="Times New Roman"/>
          <w:sz w:val="28"/>
          <w:szCs w:val="28"/>
        </w:rPr>
        <w:t>Положение о комиссии по повышению эффективности осуществления закупок товаров, работ, услуг для обеспечения муниципальных нужд Ипатовского городского округа Ставропольского края.</w:t>
      </w: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 xml:space="preserve">2.2. Состав комиссии по повышению эффективности осуществления </w:t>
      </w:r>
      <w:proofErr w:type="gramStart"/>
      <w:r w:rsidRPr="00E62C2E">
        <w:rPr>
          <w:rFonts w:ascii="Times New Roman" w:hAnsi="Times New Roman" w:cs="Times New Roman"/>
          <w:sz w:val="28"/>
          <w:szCs w:val="28"/>
        </w:rPr>
        <w:t>за-</w:t>
      </w:r>
      <w:proofErr w:type="spellStart"/>
      <w:r w:rsidRPr="00E62C2E">
        <w:rPr>
          <w:rFonts w:ascii="Times New Roman" w:hAnsi="Times New Roman" w:cs="Times New Roman"/>
          <w:sz w:val="28"/>
          <w:szCs w:val="28"/>
        </w:rPr>
        <w:t>купок</w:t>
      </w:r>
      <w:proofErr w:type="spellEnd"/>
      <w:proofErr w:type="gramEnd"/>
      <w:r w:rsidRPr="00E62C2E">
        <w:rPr>
          <w:rFonts w:ascii="Times New Roman" w:hAnsi="Times New Roman" w:cs="Times New Roman"/>
          <w:sz w:val="28"/>
          <w:szCs w:val="28"/>
        </w:rPr>
        <w:t xml:space="preserve"> товаров, работ, услуг для обеспечения муниципальных нужд Ипатовского городского округа Ставропольского края.</w:t>
      </w:r>
    </w:p>
    <w:p w:rsidR="00E62C2E" w:rsidRDefault="00E62C2E" w:rsidP="00E62C2E">
      <w:pPr>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 xml:space="preserve">3. Думе Ипатовского городского округа Ставропольского края, администрации Ипатовского городского округа Ставропольского края, управлениям (отделам, комитету) администрации Ипатовского городского округа Ставропольского края со статусом юридического лица, подведомственным им муниципальным учреждениям, муниципальным унитарным предприятиям обеспечить не позднее, чем за 14 рабочих дней до размещения извещения об осуществлении закупки товара (работы, услуги) </w:t>
      </w:r>
      <w:r w:rsidRPr="00E62C2E">
        <w:rPr>
          <w:rFonts w:ascii="Times New Roman" w:hAnsi="Times New Roman" w:cs="Times New Roman"/>
          <w:sz w:val="28"/>
          <w:szCs w:val="28"/>
        </w:rPr>
        <w:lastRenderedPageBreak/>
        <w:t xml:space="preserve">направление в Комиссию проекта извещения об осуществлении закупки товара (работ, услуг), документации о закупке товаров (работ, услуг), в том числе описание объекта закупки при осуществлении закупок на сумму свыше 5 млн. рублей.  </w:t>
      </w:r>
    </w:p>
    <w:p w:rsidR="00E62C2E" w:rsidRDefault="00E62C2E" w:rsidP="00E62C2E">
      <w:pPr>
        <w:ind w:firstLine="708"/>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4. Признать утратившим силу постановление администрации Ипатов-</w:t>
      </w:r>
      <w:proofErr w:type="spellStart"/>
      <w:r w:rsidRPr="00E62C2E">
        <w:rPr>
          <w:rFonts w:ascii="Times New Roman" w:hAnsi="Times New Roman" w:cs="Times New Roman"/>
          <w:sz w:val="28"/>
          <w:szCs w:val="28"/>
        </w:rPr>
        <w:t>ского</w:t>
      </w:r>
      <w:proofErr w:type="spellEnd"/>
      <w:r w:rsidRPr="00E62C2E">
        <w:rPr>
          <w:rFonts w:ascii="Times New Roman" w:hAnsi="Times New Roman" w:cs="Times New Roman"/>
          <w:sz w:val="28"/>
          <w:szCs w:val="28"/>
        </w:rPr>
        <w:t xml:space="preserve"> городского округа Ставропольского края от 29 августа 2018 г. №1069 «О создании Комиссии по повышению эффективности осуществления закупок товаров, работ, услуг для обеспечения муниципальных нужд Ипатовского городского округа Ставропольского края».</w:t>
      </w:r>
    </w:p>
    <w:p w:rsidR="00E62C2E" w:rsidRDefault="00E62C2E" w:rsidP="00E62C2E">
      <w:pPr>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5. Отделу закупок для муниципальных нужд администрации Ипатовского городского округа Ставропольского края 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w:t>
      </w:r>
    </w:p>
    <w:p w:rsidR="00E62C2E" w:rsidRDefault="00E62C2E" w:rsidP="00E62C2E">
      <w:pPr>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6.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E62C2E" w:rsidRDefault="00E62C2E" w:rsidP="00E62C2E">
      <w:pPr>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 xml:space="preserve">7.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Т.А. </w:t>
      </w:r>
    </w:p>
    <w:p w:rsidR="00E62C2E" w:rsidRDefault="00E62C2E" w:rsidP="00E62C2E">
      <w:pPr>
        <w:rPr>
          <w:rFonts w:ascii="Times New Roman" w:hAnsi="Times New Roman" w:cs="Times New Roman"/>
          <w:sz w:val="28"/>
          <w:szCs w:val="28"/>
        </w:rPr>
      </w:pPr>
    </w:p>
    <w:p w:rsidR="00E62C2E" w:rsidRPr="00E62C2E" w:rsidRDefault="00E62C2E" w:rsidP="00E62C2E">
      <w:pPr>
        <w:ind w:firstLine="708"/>
        <w:rPr>
          <w:rFonts w:ascii="Times New Roman" w:hAnsi="Times New Roman" w:cs="Times New Roman"/>
          <w:sz w:val="28"/>
          <w:szCs w:val="28"/>
        </w:rPr>
      </w:pPr>
      <w:r w:rsidRPr="00E62C2E">
        <w:rPr>
          <w:rFonts w:ascii="Times New Roman" w:hAnsi="Times New Roman" w:cs="Times New Roman"/>
          <w:sz w:val="28"/>
          <w:szCs w:val="28"/>
        </w:rPr>
        <w:t>8. Настоящее постановление вступает в силу на следующий день после дня его официального обнародования.</w:t>
      </w:r>
    </w:p>
    <w:p w:rsidR="00E62C2E" w:rsidRDefault="00E62C2E" w:rsidP="00E62C2E">
      <w:pPr>
        <w:spacing w:line="240" w:lineRule="exact"/>
        <w:rPr>
          <w:rFonts w:ascii="Times New Roman" w:hAnsi="Times New Roman" w:cs="Times New Roman"/>
          <w:sz w:val="28"/>
          <w:szCs w:val="28"/>
        </w:rPr>
      </w:pPr>
    </w:p>
    <w:p w:rsidR="00E62C2E" w:rsidRDefault="00E62C2E" w:rsidP="00E62C2E">
      <w:pPr>
        <w:spacing w:line="240" w:lineRule="exact"/>
        <w:rPr>
          <w:rFonts w:ascii="Times New Roman" w:hAnsi="Times New Roman" w:cs="Times New Roman"/>
          <w:sz w:val="28"/>
          <w:szCs w:val="28"/>
        </w:rPr>
      </w:pPr>
    </w:p>
    <w:p w:rsidR="00E62C2E" w:rsidRDefault="00E62C2E" w:rsidP="00E62C2E">
      <w:pPr>
        <w:spacing w:line="240" w:lineRule="exact"/>
        <w:rPr>
          <w:rFonts w:ascii="Times New Roman" w:hAnsi="Times New Roman" w:cs="Times New Roman"/>
          <w:sz w:val="28"/>
          <w:szCs w:val="28"/>
        </w:rPr>
      </w:pPr>
    </w:p>
    <w:p w:rsidR="00E62C2E" w:rsidRDefault="00E62C2E" w:rsidP="00E62C2E">
      <w:pPr>
        <w:spacing w:line="240" w:lineRule="exact"/>
        <w:rPr>
          <w:rFonts w:ascii="Times New Roman" w:hAnsi="Times New Roman" w:cs="Times New Roman"/>
          <w:sz w:val="28"/>
          <w:szCs w:val="28"/>
        </w:rPr>
      </w:pPr>
    </w:p>
    <w:p w:rsidR="00E62C2E" w:rsidRPr="00E62C2E" w:rsidRDefault="00E62C2E" w:rsidP="00E62C2E">
      <w:pPr>
        <w:spacing w:line="240" w:lineRule="exact"/>
        <w:rPr>
          <w:rFonts w:ascii="Times New Roman" w:hAnsi="Times New Roman" w:cs="Times New Roman"/>
          <w:sz w:val="28"/>
          <w:szCs w:val="28"/>
        </w:rPr>
      </w:pPr>
    </w:p>
    <w:p w:rsidR="00E62C2E" w:rsidRPr="00E62C2E" w:rsidRDefault="00E62C2E" w:rsidP="00E62C2E">
      <w:pPr>
        <w:spacing w:line="240" w:lineRule="exact"/>
        <w:rPr>
          <w:rFonts w:ascii="Times New Roman" w:hAnsi="Times New Roman" w:cs="Times New Roman"/>
          <w:sz w:val="28"/>
          <w:szCs w:val="28"/>
        </w:rPr>
      </w:pPr>
      <w:r w:rsidRPr="00E62C2E">
        <w:rPr>
          <w:rFonts w:ascii="Times New Roman" w:hAnsi="Times New Roman" w:cs="Times New Roman"/>
          <w:sz w:val="28"/>
          <w:szCs w:val="28"/>
        </w:rPr>
        <w:t xml:space="preserve">Глава администрации </w:t>
      </w:r>
    </w:p>
    <w:p w:rsidR="00E62C2E" w:rsidRPr="00E62C2E" w:rsidRDefault="00E62C2E" w:rsidP="00E62C2E">
      <w:pPr>
        <w:spacing w:line="240" w:lineRule="exact"/>
        <w:rPr>
          <w:rFonts w:ascii="Times New Roman" w:hAnsi="Times New Roman" w:cs="Times New Roman"/>
          <w:sz w:val="28"/>
          <w:szCs w:val="28"/>
        </w:rPr>
      </w:pPr>
      <w:r w:rsidRPr="00E62C2E">
        <w:rPr>
          <w:rFonts w:ascii="Times New Roman" w:hAnsi="Times New Roman" w:cs="Times New Roman"/>
          <w:sz w:val="28"/>
          <w:szCs w:val="28"/>
        </w:rPr>
        <w:t xml:space="preserve">Ипатовского городского округа </w:t>
      </w:r>
    </w:p>
    <w:p w:rsidR="00E62C2E" w:rsidRPr="00E62C2E" w:rsidRDefault="00E62C2E" w:rsidP="00E62C2E">
      <w:pPr>
        <w:spacing w:line="240" w:lineRule="exact"/>
        <w:rPr>
          <w:rFonts w:ascii="Times New Roman" w:hAnsi="Times New Roman" w:cs="Times New Roman"/>
          <w:sz w:val="28"/>
          <w:szCs w:val="28"/>
        </w:rPr>
      </w:pPr>
      <w:r w:rsidRPr="00E62C2E">
        <w:rPr>
          <w:rFonts w:ascii="Times New Roman" w:hAnsi="Times New Roman" w:cs="Times New Roman"/>
          <w:sz w:val="28"/>
          <w:szCs w:val="28"/>
        </w:rPr>
        <w:t>Ставропольского края                                                                       С.Б. Савченко</w:t>
      </w:r>
      <w:bookmarkStart w:id="0" w:name="_GoBack"/>
      <w:bookmarkEnd w:id="0"/>
    </w:p>
    <w:sectPr w:rsidR="00E62C2E" w:rsidRPr="00E62C2E"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B1F97"/>
    <w:rsid w:val="000B2EAA"/>
    <w:rsid w:val="000F318F"/>
    <w:rsid w:val="000F37DC"/>
    <w:rsid w:val="000F63F4"/>
    <w:rsid w:val="001036E3"/>
    <w:rsid w:val="001106D9"/>
    <w:rsid w:val="001125A6"/>
    <w:rsid w:val="001416EE"/>
    <w:rsid w:val="0016360F"/>
    <w:rsid w:val="00185C1E"/>
    <w:rsid w:val="001B1CF1"/>
    <w:rsid w:val="001E4A4F"/>
    <w:rsid w:val="001E6A66"/>
    <w:rsid w:val="001F00CE"/>
    <w:rsid w:val="00204B14"/>
    <w:rsid w:val="00212B74"/>
    <w:rsid w:val="002145FD"/>
    <w:rsid w:val="002270AC"/>
    <w:rsid w:val="00236882"/>
    <w:rsid w:val="00242FD6"/>
    <w:rsid w:val="0026191D"/>
    <w:rsid w:val="002817F5"/>
    <w:rsid w:val="002938D4"/>
    <w:rsid w:val="00302B3C"/>
    <w:rsid w:val="00305E74"/>
    <w:rsid w:val="00313F7F"/>
    <w:rsid w:val="0033338E"/>
    <w:rsid w:val="0033339D"/>
    <w:rsid w:val="00344DE0"/>
    <w:rsid w:val="003669E8"/>
    <w:rsid w:val="003A25BD"/>
    <w:rsid w:val="004001EB"/>
    <w:rsid w:val="00403667"/>
    <w:rsid w:val="00440559"/>
    <w:rsid w:val="00440D05"/>
    <w:rsid w:val="004558F6"/>
    <w:rsid w:val="0045628C"/>
    <w:rsid w:val="00460078"/>
    <w:rsid w:val="00461C17"/>
    <w:rsid w:val="00461EC1"/>
    <w:rsid w:val="0046587F"/>
    <w:rsid w:val="0047080A"/>
    <w:rsid w:val="00481305"/>
    <w:rsid w:val="004852CE"/>
    <w:rsid w:val="00487CCD"/>
    <w:rsid w:val="004B54D6"/>
    <w:rsid w:val="004D67CD"/>
    <w:rsid w:val="004F370F"/>
    <w:rsid w:val="004F531A"/>
    <w:rsid w:val="00506758"/>
    <w:rsid w:val="00565E3D"/>
    <w:rsid w:val="00567977"/>
    <w:rsid w:val="00576FBF"/>
    <w:rsid w:val="005913FD"/>
    <w:rsid w:val="005A2297"/>
    <w:rsid w:val="005B4F79"/>
    <w:rsid w:val="005B7503"/>
    <w:rsid w:val="005C3B9A"/>
    <w:rsid w:val="005E76E8"/>
    <w:rsid w:val="00604E1B"/>
    <w:rsid w:val="00624716"/>
    <w:rsid w:val="00642189"/>
    <w:rsid w:val="00646DF6"/>
    <w:rsid w:val="006502A9"/>
    <w:rsid w:val="006930AE"/>
    <w:rsid w:val="006A65EF"/>
    <w:rsid w:val="006B5C71"/>
    <w:rsid w:val="006C0163"/>
    <w:rsid w:val="006E0ED2"/>
    <w:rsid w:val="006E2E83"/>
    <w:rsid w:val="006F3244"/>
    <w:rsid w:val="00700E9E"/>
    <w:rsid w:val="007104B0"/>
    <w:rsid w:val="007133C6"/>
    <w:rsid w:val="00715FE0"/>
    <w:rsid w:val="0073060F"/>
    <w:rsid w:val="00732FF1"/>
    <w:rsid w:val="0074293F"/>
    <w:rsid w:val="00743D69"/>
    <w:rsid w:val="00761EF3"/>
    <w:rsid w:val="00776EB9"/>
    <w:rsid w:val="0078292F"/>
    <w:rsid w:val="00796BC3"/>
    <w:rsid w:val="007B6D11"/>
    <w:rsid w:val="007D7A14"/>
    <w:rsid w:val="007E29C7"/>
    <w:rsid w:val="007E47BF"/>
    <w:rsid w:val="00803552"/>
    <w:rsid w:val="00817EB6"/>
    <w:rsid w:val="0084758B"/>
    <w:rsid w:val="00851775"/>
    <w:rsid w:val="00875D22"/>
    <w:rsid w:val="008954D3"/>
    <w:rsid w:val="008B0173"/>
    <w:rsid w:val="008D2204"/>
    <w:rsid w:val="008D4A04"/>
    <w:rsid w:val="008F04D3"/>
    <w:rsid w:val="009040BC"/>
    <w:rsid w:val="00920840"/>
    <w:rsid w:val="00944590"/>
    <w:rsid w:val="0098202F"/>
    <w:rsid w:val="009906E3"/>
    <w:rsid w:val="009B17D0"/>
    <w:rsid w:val="009C0318"/>
    <w:rsid w:val="009E1BE1"/>
    <w:rsid w:val="009F6133"/>
    <w:rsid w:val="00A13FAC"/>
    <w:rsid w:val="00A54F73"/>
    <w:rsid w:val="00A6588E"/>
    <w:rsid w:val="00A91797"/>
    <w:rsid w:val="00A93606"/>
    <w:rsid w:val="00A94BCE"/>
    <w:rsid w:val="00A95AE9"/>
    <w:rsid w:val="00AA66F3"/>
    <w:rsid w:val="00AC3B02"/>
    <w:rsid w:val="00AE2E1A"/>
    <w:rsid w:val="00AF5FA0"/>
    <w:rsid w:val="00B07C0A"/>
    <w:rsid w:val="00B25DC0"/>
    <w:rsid w:val="00B4171E"/>
    <w:rsid w:val="00B4632A"/>
    <w:rsid w:val="00B61D12"/>
    <w:rsid w:val="00B61D55"/>
    <w:rsid w:val="00B62EF8"/>
    <w:rsid w:val="00B63898"/>
    <w:rsid w:val="00B7507E"/>
    <w:rsid w:val="00B8210F"/>
    <w:rsid w:val="00B9509A"/>
    <w:rsid w:val="00BA15A8"/>
    <w:rsid w:val="00BB0E13"/>
    <w:rsid w:val="00BE0E63"/>
    <w:rsid w:val="00C0018D"/>
    <w:rsid w:val="00C034BF"/>
    <w:rsid w:val="00C10703"/>
    <w:rsid w:val="00C22FCA"/>
    <w:rsid w:val="00C2678B"/>
    <w:rsid w:val="00C3036D"/>
    <w:rsid w:val="00C44204"/>
    <w:rsid w:val="00C442E5"/>
    <w:rsid w:val="00C4524E"/>
    <w:rsid w:val="00C529C2"/>
    <w:rsid w:val="00C61676"/>
    <w:rsid w:val="00C64CB5"/>
    <w:rsid w:val="00C67F67"/>
    <w:rsid w:val="00C94CDD"/>
    <w:rsid w:val="00C96C74"/>
    <w:rsid w:val="00C9732A"/>
    <w:rsid w:val="00CA3234"/>
    <w:rsid w:val="00CB1F1A"/>
    <w:rsid w:val="00CC7121"/>
    <w:rsid w:val="00CE2F93"/>
    <w:rsid w:val="00D0110A"/>
    <w:rsid w:val="00D16603"/>
    <w:rsid w:val="00D35C2E"/>
    <w:rsid w:val="00D6357A"/>
    <w:rsid w:val="00D74E1A"/>
    <w:rsid w:val="00D75E13"/>
    <w:rsid w:val="00D94A84"/>
    <w:rsid w:val="00D96D9E"/>
    <w:rsid w:val="00DB696E"/>
    <w:rsid w:val="00DD0CBE"/>
    <w:rsid w:val="00DE1C33"/>
    <w:rsid w:val="00E03B0B"/>
    <w:rsid w:val="00E348C0"/>
    <w:rsid w:val="00E62C2E"/>
    <w:rsid w:val="00E6746E"/>
    <w:rsid w:val="00E73689"/>
    <w:rsid w:val="00E73989"/>
    <w:rsid w:val="00E80374"/>
    <w:rsid w:val="00E951EF"/>
    <w:rsid w:val="00E95E55"/>
    <w:rsid w:val="00EB261A"/>
    <w:rsid w:val="00EC2C60"/>
    <w:rsid w:val="00ED24ED"/>
    <w:rsid w:val="00EE010B"/>
    <w:rsid w:val="00EE5F9A"/>
    <w:rsid w:val="00F10916"/>
    <w:rsid w:val="00F16407"/>
    <w:rsid w:val="00F2283C"/>
    <w:rsid w:val="00F34FC9"/>
    <w:rsid w:val="00F37B25"/>
    <w:rsid w:val="00F45740"/>
    <w:rsid w:val="00F46A34"/>
    <w:rsid w:val="00F71438"/>
    <w:rsid w:val="00F81C3C"/>
    <w:rsid w:val="00F83014"/>
    <w:rsid w:val="00F97316"/>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7B9A4C3C-8723-47AD-87B6-F75381CB8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20CF7-9B1B-4BA3-97BD-7962DB35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567</Words>
  <Characters>3238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2020-06-26T09:26:00Z</cp:lastPrinted>
  <dcterms:created xsi:type="dcterms:W3CDTF">2020-06-22T13:14:00Z</dcterms:created>
  <dcterms:modified xsi:type="dcterms:W3CDTF">2020-07-01T13:26:00Z</dcterms:modified>
</cp:coreProperties>
</file>